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DF65" w14:textId="77777777" w:rsidR="00DA56D2" w:rsidRDefault="00DA56D2" w:rsidP="00DA56D2">
      <w:pPr>
        <w:pStyle w:val="ListParagraph"/>
        <w:jc w:val="center"/>
        <w:rPr>
          <w:rFonts w:cstheme="minorHAnsi"/>
          <w:b/>
          <w:bCs/>
          <w:sz w:val="24"/>
          <w:szCs w:val="24"/>
        </w:rPr>
      </w:pPr>
      <w:r w:rsidRPr="00B226EE">
        <w:rPr>
          <w:rFonts w:cstheme="minorHAnsi"/>
          <w:b/>
          <w:bCs/>
          <w:sz w:val="24"/>
          <w:szCs w:val="24"/>
        </w:rPr>
        <w:t>FORMAT OF PERFORMANCE BANK GUARANTEE</w:t>
      </w:r>
    </w:p>
    <w:p w14:paraId="279EFD6F" w14:textId="77777777" w:rsidR="00DA56D2" w:rsidRDefault="00DA56D2" w:rsidP="00DA56D2">
      <w:pPr>
        <w:pStyle w:val="ListParagraph"/>
        <w:jc w:val="center"/>
        <w:rPr>
          <w:rFonts w:cstheme="minorHAnsi"/>
          <w:sz w:val="24"/>
          <w:szCs w:val="24"/>
        </w:rPr>
      </w:pPr>
      <w:r w:rsidRPr="00B226EE">
        <w:rPr>
          <w:rFonts w:cstheme="minorHAnsi"/>
          <w:sz w:val="24"/>
          <w:szCs w:val="24"/>
        </w:rPr>
        <w:t>(</w:t>
      </w:r>
      <w:r>
        <w:rPr>
          <w:rFonts w:cstheme="minorHAnsi"/>
          <w:sz w:val="24"/>
          <w:szCs w:val="24"/>
        </w:rPr>
        <w:t>on ₹100 NON-JUDICIAL stamp paper</w:t>
      </w:r>
      <w:r w:rsidRPr="00B226EE">
        <w:rPr>
          <w:rFonts w:cstheme="minorHAnsi"/>
          <w:sz w:val="24"/>
          <w:szCs w:val="24"/>
        </w:rPr>
        <w:t>)</w:t>
      </w:r>
    </w:p>
    <w:p w14:paraId="196D59B4" w14:textId="77777777" w:rsidR="00DA56D2" w:rsidRPr="00B226EE" w:rsidRDefault="00DA56D2" w:rsidP="00DA56D2">
      <w:pPr>
        <w:pStyle w:val="ListParagraph"/>
        <w:jc w:val="center"/>
        <w:rPr>
          <w:rFonts w:cstheme="minorHAnsi"/>
          <w:sz w:val="24"/>
          <w:szCs w:val="24"/>
        </w:rPr>
      </w:pPr>
    </w:p>
    <w:p w14:paraId="131701B8" w14:textId="77777777" w:rsidR="00DA56D2" w:rsidRPr="00B226EE" w:rsidRDefault="00DA56D2" w:rsidP="00DA56D2">
      <w:pPr>
        <w:pStyle w:val="ListParagraph"/>
        <w:jc w:val="center"/>
        <w:rPr>
          <w:rFonts w:cstheme="minorHAnsi"/>
          <w:b/>
          <w:bCs/>
          <w:sz w:val="24"/>
          <w:szCs w:val="24"/>
        </w:rPr>
      </w:pPr>
      <w:r w:rsidRPr="00B226EE">
        <w:rPr>
          <w:rFonts w:cstheme="minorHAnsi"/>
          <w:b/>
          <w:bCs/>
          <w:sz w:val="24"/>
          <w:szCs w:val="24"/>
        </w:rPr>
        <w:t>PERFORMANCE BANK GUARANTEE</w:t>
      </w:r>
    </w:p>
    <w:p w14:paraId="74A9B393" w14:textId="77777777" w:rsidR="00DA56D2" w:rsidRDefault="00DA56D2" w:rsidP="00DA56D2">
      <w:pPr>
        <w:pStyle w:val="ListParagraph"/>
        <w:rPr>
          <w:rFonts w:cstheme="minorHAnsi"/>
          <w:sz w:val="24"/>
          <w:szCs w:val="24"/>
        </w:rPr>
      </w:pPr>
    </w:p>
    <w:p w14:paraId="2D5B1666" w14:textId="77777777" w:rsidR="00DA56D2" w:rsidRDefault="00DA56D2" w:rsidP="00DA56D2">
      <w:pPr>
        <w:pStyle w:val="ListParagraph"/>
        <w:rPr>
          <w:rFonts w:cstheme="minorHAnsi"/>
          <w:sz w:val="24"/>
          <w:szCs w:val="24"/>
        </w:rPr>
      </w:pPr>
    </w:p>
    <w:p w14:paraId="1A77149C" w14:textId="77777777" w:rsidR="00DA56D2" w:rsidRDefault="00DA56D2" w:rsidP="00DA56D2">
      <w:pPr>
        <w:pStyle w:val="ListParagraph"/>
        <w:rPr>
          <w:rFonts w:cstheme="minorHAnsi"/>
          <w:sz w:val="24"/>
          <w:szCs w:val="24"/>
        </w:rPr>
      </w:pPr>
      <w:r w:rsidRPr="00B226EE">
        <w:rPr>
          <w:rFonts w:cstheme="minorHAnsi"/>
          <w:sz w:val="24"/>
          <w:szCs w:val="24"/>
        </w:rPr>
        <w:t>To</w:t>
      </w:r>
    </w:p>
    <w:p w14:paraId="655E5812" w14:textId="77777777" w:rsidR="00DA56D2" w:rsidRDefault="00DA56D2" w:rsidP="00DA56D2">
      <w:pPr>
        <w:pStyle w:val="ListParagraph"/>
        <w:rPr>
          <w:rFonts w:cstheme="minorHAnsi"/>
          <w:sz w:val="24"/>
          <w:szCs w:val="24"/>
        </w:rPr>
      </w:pPr>
    </w:p>
    <w:p w14:paraId="6F659B9A" w14:textId="77777777" w:rsidR="00DA56D2" w:rsidRPr="00B226EE" w:rsidRDefault="00DA56D2" w:rsidP="00DA56D2">
      <w:pPr>
        <w:pStyle w:val="ListParagraph"/>
        <w:rPr>
          <w:rFonts w:cstheme="minorHAnsi"/>
          <w:sz w:val="24"/>
          <w:szCs w:val="24"/>
        </w:rPr>
      </w:pPr>
    </w:p>
    <w:p w14:paraId="280F66D2" w14:textId="77777777" w:rsidR="00DA56D2" w:rsidRDefault="00DA56D2" w:rsidP="00DA56D2">
      <w:pPr>
        <w:pStyle w:val="ListParagraph"/>
        <w:rPr>
          <w:rFonts w:cstheme="minorHAnsi"/>
          <w:sz w:val="24"/>
          <w:szCs w:val="24"/>
        </w:rPr>
      </w:pPr>
      <w:r w:rsidRPr="00B226EE">
        <w:rPr>
          <w:rFonts w:cstheme="minorHAnsi"/>
          <w:sz w:val="24"/>
          <w:szCs w:val="24"/>
        </w:rPr>
        <w:t>Dear Sirs,</w:t>
      </w:r>
    </w:p>
    <w:p w14:paraId="71E85423" w14:textId="77777777" w:rsidR="00DA56D2" w:rsidRPr="00B226EE" w:rsidRDefault="00DA56D2" w:rsidP="00DA56D2">
      <w:pPr>
        <w:pStyle w:val="ListParagraph"/>
        <w:rPr>
          <w:rFonts w:cstheme="minorHAnsi"/>
          <w:sz w:val="24"/>
          <w:szCs w:val="24"/>
        </w:rPr>
      </w:pPr>
    </w:p>
    <w:p w14:paraId="78F0B859" w14:textId="77777777" w:rsidR="00DA56D2" w:rsidRDefault="00DA56D2" w:rsidP="00DA56D2">
      <w:pPr>
        <w:pStyle w:val="ListParagraph"/>
        <w:numPr>
          <w:ilvl w:val="0"/>
          <w:numId w:val="1"/>
        </w:numPr>
        <w:jc w:val="both"/>
        <w:rPr>
          <w:rFonts w:cstheme="minorHAnsi"/>
          <w:sz w:val="24"/>
          <w:szCs w:val="24"/>
        </w:rPr>
      </w:pPr>
      <w:r w:rsidRPr="00B226EE">
        <w:rPr>
          <w:rFonts w:cstheme="minorHAnsi"/>
          <w:sz w:val="24"/>
          <w:szCs w:val="24"/>
        </w:rPr>
        <w:t xml:space="preserve">In consideration of the Indian Institute of Information Technology Dharwad, </w:t>
      </w:r>
      <w:proofErr w:type="spellStart"/>
      <w:r w:rsidRPr="00B226EE">
        <w:rPr>
          <w:rFonts w:cstheme="minorHAnsi"/>
          <w:sz w:val="24"/>
          <w:szCs w:val="24"/>
        </w:rPr>
        <w:t>Ittigatti</w:t>
      </w:r>
      <w:proofErr w:type="spellEnd"/>
      <w:r w:rsidRPr="00B226EE">
        <w:rPr>
          <w:rFonts w:cstheme="minorHAnsi"/>
          <w:sz w:val="24"/>
          <w:szCs w:val="24"/>
        </w:rPr>
        <w:t xml:space="preserve"> Road, Near </w:t>
      </w:r>
      <w:proofErr w:type="spellStart"/>
      <w:r w:rsidRPr="00B226EE">
        <w:rPr>
          <w:rFonts w:cstheme="minorHAnsi"/>
          <w:sz w:val="24"/>
          <w:szCs w:val="24"/>
        </w:rPr>
        <w:t>Sattur</w:t>
      </w:r>
      <w:proofErr w:type="spellEnd"/>
      <w:r w:rsidRPr="00B226EE">
        <w:rPr>
          <w:rFonts w:cstheme="minorHAnsi"/>
          <w:sz w:val="24"/>
          <w:szCs w:val="24"/>
        </w:rPr>
        <w:t xml:space="preserve"> Colony, Dharwad- 580009, </w:t>
      </w:r>
      <w:proofErr w:type="spellStart"/>
      <w:r w:rsidRPr="00B226EE">
        <w:rPr>
          <w:rFonts w:cstheme="minorHAnsi"/>
          <w:sz w:val="24"/>
          <w:szCs w:val="24"/>
        </w:rPr>
        <w:t>Karnatka</w:t>
      </w:r>
      <w:proofErr w:type="spellEnd"/>
      <w:r w:rsidRPr="00B226EE">
        <w:rPr>
          <w:rFonts w:cstheme="minorHAnsi"/>
          <w:sz w:val="24"/>
          <w:szCs w:val="24"/>
        </w:rPr>
        <w:t>, (hereinafter referred to as IIIT Dharwad, which expression shall unless repugnant to the context or meaning thereof be deemed to include their successor interest and assigns on the one part having awarded the service to provide manpower in favour of having registered office at (hereinafter referred to as the  (CONTRACTOR), which expression shall unless repugnant to the context or meaning thereof include its successors, administrators, representatives and assigns, on the other part, by signing an agreement no.</w:t>
      </w:r>
    </w:p>
    <w:p w14:paraId="45DD356D" w14:textId="77777777" w:rsidR="00DA56D2" w:rsidRDefault="00DA56D2" w:rsidP="00DA56D2">
      <w:pPr>
        <w:pStyle w:val="ListParagraph"/>
        <w:ind w:left="1080"/>
        <w:jc w:val="both"/>
        <w:rPr>
          <w:rFonts w:cstheme="minorHAnsi"/>
          <w:sz w:val="24"/>
          <w:szCs w:val="24"/>
        </w:rPr>
      </w:pPr>
    </w:p>
    <w:p w14:paraId="5257839E" w14:textId="77777777" w:rsidR="00DA56D2" w:rsidRDefault="00DA56D2" w:rsidP="00DA56D2">
      <w:pPr>
        <w:pStyle w:val="ListParagraph"/>
        <w:ind w:left="1080"/>
        <w:jc w:val="both"/>
        <w:rPr>
          <w:rFonts w:cstheme="minorHAnsi"/>
          <w:sz w:val="24"/>
          <w:szCs w:val="24"/>
        </w:rPr>
      </w:pPr>
    </w:p>
    <w:p w14:paraId="02612942" w14:textId="77777777" w:rsidR="00DA56D2" w:rsidRDefault="00DA56D2" w:rsidP="00DA56D2">
      <w:pPr>
        <w:pStyle w:val="ListParagraph"/>
        <w:ind w:left="1080"/>
        <w:jc w:val="both"/>
        <w:rPr>
          <w:rFonts w:cstheme="minorHAnsi"/>
          <w:sz w:val="24"/>
          <w:szCs w:val="24"/>
        </w:rPr>
      </w:pPr>
      <w:r w:rsidRPr="00B226EE">
        <w:rPr>
          <w:rFonts w:cstheme="minorHAnsi"/>
          <w:sz w:val="24"/>
          <w:szCs w:val="24"/>
        </w:rPr>
        <w:t xml:space="preserve"> …………………..</w:t>
      </w:r>
      <w:r>
        <w:rPr>
          <w:rFonts w:cstheme="minorHAnsi"/>
          <w:sz w:val="24"/>
          <w:szCs w:val="24"/>
        </w:rPr>
        <w:t xml:space="preserve"> </w:t>
      </w:r>
      <w:r w:rsidRPr="00B226EE">
        <w:rPr>
          <w:rFonts w:cstheme="minorHAnsi"/>
          <w:sz w:val="24"/>
          <w:szCs w:val="24"/>
        </w:rPr>
        <w:t>on hereinafter referred as the AGREEMENT for providing manpower on terms and conditions set out inter</w:t>
      </w:r>
      <w:r>
        <w:rPr>
          <w:rFonts w:cstheme="minorHAnsi"/>
          <w:sz w:val="24"/>
          <w:szCs w:val="24"/>
        </w:rPr>
        <w:t xml:space="preserve"> </w:t>
      </w:r>
      <w:r w:rsidRPr="00B226EE">
        <w:rPr>
          <w:rFonts w:cstheme="minorHAnsi"/>
          <w:sz w:val="24"/>
          <w:szCs w:val="24"/>
        </w:rPr>
        <w:t xml:space="preserve">alia in the AGREEMENT mentioned above as “CONTRACT” documents, valued at </w:t>
      </w:r>
      <w:r>
        <w:rPr>
          <w:rFonts w:cstheme="minorHAnsi"/>
          <w:sz w:val="24"/>
          <w:szCs w:val="24"/>
        </w:rPr>
        <w:t xml:space="preserve">₹……………… </w:t>
      </w:r>
      <w:r w:rsidRPr="00B226EE">
        <w:rPr>
          <w:rFonts w:cstheme="minorHAnsi"/>
          <w:sz w:val="24"/>
          <w:szCs w:val="24"/>
        </w:rPr>
        <w:t xml:space="preserve">(Rupees)  the same having been </w:t>
      </w:r>
      <w:r>
        <w:rPr>
          <w:rFonts w:cstheme="minorHAnsi"/>
          <w:sz w:val="24"/>
          <w:szCs w:val="24"/>
        </w:rPr>
        <w:t xml:space="preserve">unequivocally </w:t>
      </w:r>
      <w:r w:rsidRPr="00B226EE">
        <w:rPr>
          <w:rFonts w:cstheme="minorHAnsi"/>
          <w:sz w:val="24"/>
          <w:szCs w:val="24"/>
        </w:rPr>
        <w:t>accepted by the CONTRACTOR and the CONTRACTOR having agreed to provide a performance</w:t>
      </w:r>
      <w:r>
        <w:rPr>
          <w:rFonts w:cstheme="minorHAnsi"/>
          <w:sz w:val="24"/>
          <w:szCs w:val="24"/>
        </w:rPr>
        <w:t xml:space="preserve"> </w:t>
      </w:r>
      <w:r w:rsidRPr="00B226EE">
        <w:rPr>
          <w:rFonts w:cstheme="minorHAnsi"/>
          <w:sz w:val="24"/>
          <w:szCs w:val="24"/>
        </w:rPr>
        <w:t xml:space="preserve">bank guarantee for the </w:t>
      </w:r>
      <w:r>
        <w:rPr>
          <w:rFonts w:cstheme="minorHAnsi"/>
          <w:sz w:val="24"/>
          <w:szCs w:val="24"/>
        </w:rPr>
        <w:t xml:space="preserve"> </w:t>
      </w:r>
      <w:r w:rsidRPr="00B226EE">
        <w:rPr>
          <w:rFonts w:cstheme="minorHAnsi"/>
          <w:sz w:val="24"/>
          <w:szCs w:val="24"/>
        </w:rPr>
        <w:t>obligations/</w:t>
      </w:r>
      <w:r>
        <w:rPr>
          <w:rFonts w:cstheme="minorHAnsi"/>
          <w:sz w:val="24"/>
          <w:szCs w:val="24"/>
        </w:rPr>
        <w:t xml:space="preserve"> </w:t>
      </w:r>
      <w:r w:rsidRPr="00B226EE">
        <w:rPr>
          <w:rFonts w:cstheme="minorHAnsi"/>
          <w:sz w:val="24"/>
          <w:szCs w:val="24"/>
        </w:rPr>
        <w:t>liabilities under the contract equivalent to 3% of the said value</w:t>
      </w:r>
      <w:r>
        <w:rPr>
          <w:rFonts w:cstheme="minorHAnsi"/>
          <w:sz w:val="24"/>
          <w:szCs w:val="24"/>
        </w:rPr>
        <w:t xml:space="preserve"> </w:t>
      </w:r>
      <w:r w:rsidRPr="00B226EE">
        <w:rPr>
          <w:rFonts w:cstheme="minorHAnsi"/>
          <w:sz w:val="24"/>
          <w:szCs w:val="24"/>
        </w:rPr>
        <w:t xml:space="preserve">of the Contract to the PURCHASER IIIT </w:t>
      </w:r>
      <w:r>
        <w:rPr>
          <w:rFonts w:cstheme="minorHAnsi"/>
          <w:sz w:val="24"/>
          <w:szCs w:val="24"/>
        </w:rPr>
        <w:t>Dharwad</w:t>
      </w:r>
      <w:r w:rsidRPr="00B226EE">
        <w:rPr>
          <w:rFonts w:cstheme="minorHAnsi"/>
          <w:sz w:val="24"/>
          <w:szCs w:val="24"/>
        </w:rPr>
        <w:t xml:space="preserve"> amounting to </w:t>
      </w:r>
      <w:r>
        <w:rPr>
          <w:rFonts w:cstheme="minorHAnsi"/>
          <w:sz w:val="24"/>
          <w:szCs w:val="24"/>
        </w:rPr>
        <w:t>₹</w:t>
      </w:r>
      <w:r w:rsidRPr="00B226EE">
        <w:rPr>
          <w:rFonts w:cstheme="minorHAnsi"/>
          <w:sz w:val="24"/>
          <w:szCs w:val="24"/>
        </w:rPr>
        <w:t>………….. (Rupees) as Contract</w:t>
      </w:r>
      <w:r>
        <w:rPr>
          <w:rFonts w:cstheme="minorHAnsi"/>
          <w:sz w:val="24"/>
          <w:szCs w:val="24"/>
        </w:rPr>
        <w:t xml:space="preserve"> </w:t>
      </w:r>
      <w:r w:rsidRPr="00B226EE">
        <w:rPr>
          <w:rFonts w:cstheme="minorHAnsi"/>
          <w:sz w:val="24"/>
          <w:szCs w:val="24"/>
        </w:rPr>
        <w:t>security in the form of a Bank Guarantee.</w:t>
      </w:r>
    </w:p>
    <w:p w14:paraId="647868D2" w14:textId="77777777" w:rsidR="00DA56D2" w:rsidRPr="00B226EE" w:rsidRDefault="00DA56D2" w:rsidP="00DA56D2">
      <w:pPr>
        <w:pStyle w:val="ListParagraph"/>
        <w:ind w:left="1080"/>
        <w:rPr>
          <w:rFonts w:cstheme="minorHAnsi"/>
          <w:sz w:val="24"/>
          <w:szCs w:val="24"/>
        </w:rPr>
      </w:pPr>
    </w:p>
    <w:p w14:paraId="7A5A21B2" w14:textId="77777777" w:rsidR="00DA56D2" w:rsidRPr="00B226EE" w:rsidRDefault="00DA56D2" w:rsidP="00DA56D2">
      <w:pPr>
        <w:pStyle w:val="ListParagraph"/>
        <w:numPr>
          <w:ilvl w:val="0"/>
          <w:numId w:val="1"/>
        </w:numPr>
        <w:jc w:val="both"/>
        <w:rPr>
          <w:rFonts w:cstheme="minorHAnsi"/>
          <w:sz w:val="24"/>
          <w:szCs w:val="24"/>
        </w:rPr>
      </w:pPr>
      <w:r w:rsidRPr="00B226EE">
        <w:rPr>
          <w:rFonts w:cstheme="minorHAnsi"/>
          <w:sz w:val="24"/>
          <w:szCs w:val="24"/>
        </w:rPr>
        <w:t>We hereinafter</w:t>
      </w:r>
      <w:r w:rsidRPr="008F6318">
        <w:rPr>
          <w:rFonts w:cstheme="minorHAnsi"/>
          <w:sz w:val="24"/>
          <w:szCs w:val="24"/>
        </w:rPr>
        <w:t xml:space="preserve"> </w:t>
      </w:r>
      <w:r w:rsidRPr="00B226EE">
        <w:rPr>
          <w:rFonts w:cstheme="minorHAnsi"/>
          <w:sz w:val="24"/>
          <w:szCs w:val="24"/>
        </w:rPr>
        <w:t>referred to as ‘The Bank’ which expression, shall unless repugnant to the context or meaning</w:t>
      </w:r>
      <w:r w:rsidRPr="008F6318">
        <w:rPr>
          <w:rFonts w:cstheme="minorHAnsi"/>
          <w:sz w:val="24"/>
          <w:szCs w:val="24"/>
        </w:rPr>
        <w:t xml:space="preserve"> </w:t>
      </w:r>
      <w:r w:rsidRPr="00B226EE">
        <w:rPr>
          <w:rFonts w:cstheme="minorHAnsi"/>
          <w:sz w:val="24"/>
          <w:szCs w:val="24"/>
        </w:rPr>
        <w:t>thereof, include its successors, administrators, representatives and assignees do hereby</w:t>
      </w:r>
      <w:r w:rsidRPr="008F6318">
        <w:rPr>
          <w:rFonts w:cstheme="minorHAnsi"/>
          <w:sz w:val="24"/>
          <w:szCs w:val="24"/>
        </w:rPr>
        <w:t xml:space="preserve"> </w:t>
      </w:r>
      <w:r w:rsidRPr="00B226EE">
        <w:rPr>
          <w:rFonts w:cstheme="minorHAnsi"/>
          <w:sz w:val="24"/>
          <w:szCs w:val="24"/>
        </w:rPr>
        <w:t xml:space="preserve">irrevocable guarantee and undertake to pay the PURCHASER IIIT </w:t>
      </w:r>
      <w:r w:rsidRPr="008F6318">
        <w:rPr>
          <w:rFonts w:cstheme="minorHAnsi"/>
          <w:sz w:val="24"/>
          <w:szCs w:val="24"/>
        </w:rPr>
        <w:t>Dharwad</w:t>
      </w:r>
      <w:r w:rsidRPr="00B226EE">
        <w:rPr>
          <w:rFonts w:cstheme="minorHAnsi"/>
          <w:sz w:val="24"/>
          <w:szCs w:val="24"/>
        </w:rPr>
        <w:t>, MERELY ON DEMAND</w:t>
      </w:r>
      <w:r w:rsidRPr="008F6318">
        <w:rPr>
          <w:rFonts w:cstheme="minorHAnsi"/>
          <w:sz w:val="24"/>
          <w:szCs w:val="24"/>
        </w:rPr>
        <w:t xml:space="preserve"> </w:t>
      </w:r>
      <w:r w:rsidRPr="00B226EE">
        <w:rPr>
          <w:rFonts w:cstheme="minorHAnsi"/>
          <w:sz w:val="24"/>
          <w:szCs w:val="24"/>
        </w:rPr>
        <w:t>WITHOUT any previous notice and without any demur and without referring to any other source,</w:t>
      </w:r>
      <w:r w:rsidRPr="008F6318">
        <w:rPr>
          <w:rFonts w:cstheme="minorHAnsi"/>
          <w:sz w:val="24"/>
          <w:szCs w:val="24"/>
        </w:rPr>
        <w:t xml:space="preserve"> </w:t>
      </w:r>
      <w:r w:rsidRPr="00B226EE">
        <w:rPr>
          <w:rFonts w:cstheme="minorHAnsi"/>
          <w:sz w:val="24"/>
          <w:szCs w:val="24"/>
        </w:rPr>
        <w:t>any and all monies payable by the CONTRACTOR by reason of any breach by the said CONTRACTOR</w:t>
      </w:r>
      <w:r w:rsidRPr="008F6318">
        <w:rPr>
          <w:rFonts w:cstheme="minorHAnsi"/>
          <w:sz w:val="24"/>
          <w:szCs w:val="24"/>
        </w:rPr>
        <w:t xml:space="preserve"> </w:t>
      </w:r>
      <w:r w:rsidRPr="00B226EE">
        <w:rPr>
          <w:rFonts w:cstheme="minorHAnsi"/>
          <w:sz w:val="24"/>
          <w:szCs w:val="24"/>
        </w:rPr>
        <w:t>of any of the terms and conditions of the said CONTRACTOR including non-execution of the</w:t>
      </w:r>
      <w:r w:rsidRPr="008F6318">
        <w:rPr>
          <w:rFonts w:cstheme="minorHAnsi"/>
          <w:sz w:val="24"/>
          <w:szCs w:val="24"/>
        </w:rPr>
        <w:t xml:space="preserve">  </w:t>
      </w:r>
      <w:r w:rsidRPr="00B226EE">
        <w:rPr>
          <w:rFonts w:cstheme="minorHAnsi"/>
          <w:sz w:val="24"/>
          <w:szCs w:val="24"/>
        </w:rPr>
        <w:t xml:space="preserve">“CONTRACT AGREEMENT” to the extent of 3% of the Contract price </w:t>
      </w:r>
      <w:proofErr w:type="spellStart"/>
      <w:r w:rsidRPr="00B226EE">
        <w:rPr>
          <w:rFonts w:cstheme="minorHAnsi"/>
          <w:sz w:val="24"/>
          <w:szCs w:val="24"/>
        </w:rPr>
        <w:t>upto</w:t>
      </w:r>
      <w:proofErr w:type="spellEnd"/>
      <w:r w:rsidRPr="00B226EE">
        <w:rPr>
          <w:rFonts w:cstheme="minorHAnsi"/>
          <w:sz w:val="24"/>
          <w:szCs w:val="24"/>
        </w:rPr>
        <w:t xml:space="preserve"> . Any such demand</w:t>
      </w:r>
      <w:r w:rsidRPr="008F6318">
        <w:rPr>
          <w:rFonts w:cstheme="minorHAnsi"/>
          <w:sz w:val="24"/>
          <w:szCs w:val="24"/>
        </w:rPr>
        <w:t xml:space="preserve"> </w:t>
      </w:r>
      <w:r w:rsidRPr="00B226EE">
        <w:rPr>
          <w:rFonts w:cstheme="minorHAnsi"/>
          <w:sz w:val="24"/>
          <w:szCs w:val="24"/>
        </w:rPr>
        <w:t xml:space="preserve">made by the Purchaser IIIT </w:t>
      </w:r>
      <w:r w:rsidRPr="008F6318">
        <w:rPr>
          <w:rFonts w:cstheme="minorHAnsi"/>
          <w:sz w:val="24"/>
          <w:szCs w:val="24"/>
        </w:rPr>
        <w:t>Dharwad</w:t>
      </w:r>
      <w:r w:rsidRPr="00B226EE">
        <w:rPr>
          <w:rFonts w:cstheme="minorHAnsi"/>
          <w:sz w:val="24"/>
          <w:szCs w:val="24"/>
        </w:rPr>
        <w:t xml:space="preserve"> on the Bank shall be conclusive and binding absolute and</w:t>
      </w:r>
      <w:r w:rsidRPr="008F6318">
        <w:rPr>
          <w:rFonts w:cstheme="minorHAnsi"/>
          <w:sz w:val="24"/>
          <w:szCs w:val="24"/>
        </w:rPr>
        <w:t xml:space="preserve"> </w:t>
      </w:r>
      <w:r w:rsidRPr="00B226EE">
        <w:rPr>
          <w:rFonts w:cstheme="minorHAnsi"/>
          <w:sz w:val="24"/>
          <w:szCs w:val="24"/>
        </w:rPr>
        <w:t xml:space="preserve">unequivocal not withstanding any difference between the IIIT </w:t>
      </w:r>
      <w:r w:rsidRPr="008F6318">
        <w:rPr>
          <w:rFonts w:cstheme="minorHAnsi"/>
          <w:sz w:val="24"/>
          <w:szCs w:val="24"/>
        </w:rPr>
        <w:t>Dharwad</w:t>
      </w:r>
      <w:r w:rsidRPr="00B226EE">
        <w:rPr>
          <w:rFonts w:cstheme="minorHAnsi"/>
          <w:sz w:val="24"/>
          <w:szCs w:val="24"/>
        </w:rPr>
        <w:t xml:space="preserve"> and the CONTRACTOR or</w:t>
      </w:r>
    </w:p>
    <w:p w14:paraId="6ECB9F99" w14:textId="77777777" w:rsidR="00DA56D2" w:rsidRPr="00B226EE" w:rsidRDefault="00DA56D2" w:rsidP="00DA56D2">
      <w:pPr>
        <w:pStyle w:val="ListParagraph"/>
        <w:ind w:left="1080"/>
        <w:jc w:val="both"/>
        <w:rPr>
          <w:rFonts w:cstheme="minorHAnsi"/>
          <w:sz w:val="24"/>
          <w:szCs w:val="24"/>
        </w:rPr>
      </w:pPr>
      <w:r w:rsidRPr="00B226EE">
        <w:rPr>
          <w:rFonts w:cstheme="minorHAnsi"/>
          <w:sz w:val="24"/>
          <w:szCs w:val="24"/>
        </w:rPr>
        <w:t xml:space="preserve">ON STAMP PAPER OF </w:t>
      </w:r>
      <w:r>
        <w:rPr>
          <w:rFonts w:cstheme="minorHAnsi"/>
          <w:sz w:val="24"/>
          <w:szCs w:val="24"/>
        </w:rPr>
        <w:t>₹</w:t>
      </w:r>
      <w:r w:rsidRPr="00B226EE">
        <w:rPr>
          <w:rFonts w:cstheme="minorHAnsi"/>
          <w:sz w:val="24"/>
          <w:szCs w:val="24"/>
        </w:rPr>
        <w:t>. 100</w:t>
      </w:r>
      <w:r>
        <w:rPr>
          <w:rFonts w:cstheme="minorHAnsi"/>
          <w:sz w:val="24"/>
          <w:szCs w:val="24"/>
        </w:rPr>
        <w:t xml:space="preserve"> </w:t>
      </w:r>
      <w:r w:rsidRPr="00B226EE">
        <w:rPr>
          <w:rFonts w:cstheme="minorHAnsi"/>
          <w:sz w:val="24"/>
          <w:szCs w:val="24"/>
        </w:rPr>
        <w:t>(NON-JUDICIAL)</w:t>
      </w:r>
      <w:r>
        <w:rPr>
          <w:rFonts w:cstheme="minorHAnsi"/>
          <w:sz w:val="24"/>
          <w:szCs w:val="24"/>
        </w:rPr>
        <w:t xml:space="preserve"> </w:t>
      </w:r>
      <w:r w:rsidRPr="00B226EE">
        <w:rPr>
          <w:rFonts w:cstheme="minorHAnsi"/>
          <w:sz w:val="24"/>
          <w:szCs w:val="24"/>
        </w:rPr>
        <w:t>any dispute or disputes raised/pending before any court, tribunal, Arbitrator or any other</w:t>
      </w:r>
      <w:r>
        <w:rPr>
          <w:rFonts w:cstheme="minorHAnsi"/>
          <w:sz w:val="24"/>
          <w:szCs w:val="24"/>
        </w:rPr>
        <w:t xml:space="preserve"> </w:t>
      </w:r>
      <w:r w:rsidRPr="00B226EE">
        <w:rPr>
          <w:rFonts w:cstheme="minorHAnsi"/>
          <w:sz w:val="24"/>
          <w:szCs w:val="24"/>
        </w:rPr>
        <w:t>authority.</w:t>
      </w:r>
    </w:p>
    <w:p w14:paraId="14B6AD31" w14:textId="77777777" w:rsidR="00DA56D2" w:rsidRPr="00B226EE" w:rsidRDefault="00DA56D2" w:rsidP="00DA56D2">
      <w:pPr>
        <w:pStyle w:val="ListParagraph"/>
        <w:ind w:left="1080"/>
        <w:jc w:val="both"/>
        <w:rPr>
          <w:rFonts w:cstheme="minorHAnsi"/>
          <w:sz w:val="24"/>
          <w:szCs w:val="24"/>
        </w:rPr>
      </w:pPr>
      <w:r w:rsidRPr="00B226EE">
        <w:rPr>
          <w:rFonts w:cstheme="minorHAnsi"/>
          <w:sz w:val="24"/>
          <w:szCs w:val="24"/>
        </w:rPr>
        <w:lastRenderedPageBreak/>
        <w:t>The Bank agrees that the guarantee herein contained shall continue to be enforceable till this</w:t>
      </w:r>
      <w:r>
        <w:rPr>
          <w:rFonts w:cstheme="minorHAnsi"/>
          <w:sz w:val="24"/>
          <w:szCs w:val="24"/>
        </w:rPr>
        <w:t xml:space="preserve"> </w:t>
      </w:r>
      <w:r w:rsidRPr="00B226EE">
        <w:rPr>
          <w:rFonts w:cstheme="minorHAnsi"/>
          <w:sz w:val="24"/>
          <w:szCs w:val="24"/>
        </w:rPr>
        <w:t xml:space="preserve">sum due to the IIIT </w:t>
      </w:r>
      <w:r>
        <w:rPr>
          <w:rFonts w:cstheme="minorHAnsi"/>
          <w:sz w:val="24"/>
          <w:szCs w:val="24"/>
        </w:rPr>
        <w:t>Dharwad</w:t>
      </w:r>
      <w:r w:rsidRPr="00B226EE">
        <w:rPr>
          <w:rFonts w:cstheme="minorHAnsi"/>
          <w:sz w:val="24"/>
          <w:szCs w:val="24"/>
        </w:rPr>
        <w:t xml:space="preserve"> is fully paid and claims satisfied or till the IIIT </w:t>
      </w:r>
      <w:r>
        <w:rPr>
          <w:rFonts w:cstheme="minorHAnsi"/>
          <w:sz w:val="24"/>
          <w:szCs w:val="24"/>
        </w:rPr>
        <w:t>Dharwad</w:t>
      </w:r>
      <w:r w:rsidRPr="00B226EE">
        <w:rPr>
          <w:rFonts w:cstheme="minorHAnsi"/>
          <w:sz w:val="24"/>
          <w:szCs w:val="24"/>
        </w:rPr>
        <w:t xml:space="preserve"> discharges</w:t>
      </w:r>
      <w:r>
        <w:rPr>
          <w:rFonts w:cstheme="minorHAnsi"/>
          <w:sz w:val="24"/>
          <w:szCs w:val="24"/>
        </w:rPr>
        <w:t xml:space="preserve"> </w:t>
      </w:r>
      <w:r w:rsidRPr="00B226EE">
        <w:rPr>
          <w:rFonts w:cstheme="minorHAnsi"/>
          <w:sz w:val="24"/>
          <w:szCs w:val="24"/>
        </w:rPr>
        <w:t>this guarantee.</w:t>
      </w:r>
    </w:p>
    <w:p w14:paraId="3F1EE6F9" w14:textId="77777777" w:rsidR="00DA56D2" w:rsidRDefault="00DA56D2" w:rsidP="00DA56D2">
      <w:pPr>
        <w:pStyle w:val="ListParagraph"/>
        <w:rPr>
          <w:rFonts w:cstheme="minorHAnsi"/>
          <w:sz w:val="24"/>
          <w:szCs w:val="24"/>
        </w:rPr>
      </w:pPr>
    </w:p>
    <w:p w14:paraId="1F8FC4D0" w14:textId="77777777" w:rsidR="00DA56D2" w:rsidRDefault="00DA56D2" w:rsidP="00DA56D2">
      <w:pPr>
        <w:pStyle w:val="ListParagraph"/>
        <w:rPr>
          <w:rFonts w:cstheme="minorHAnsi"/>
          <w:sz w:val="24"/>
          <w:szCs w:val="24"/>
        </w:rPr>
      </w:pPr>
    </w:p>
    <w:p w14:paraId="697E17AE" w14:textId="77777777" w:rsidR="00DA56D2" w:rsidRPr="00B226EE" w:rsidRDefault="00DA56D2" w:rsidP="00DA56D2">
      <w:pPr>
        <w:pStyle w:val="ListParagraph"/>
        <w:numPr>
          <w:ilvl w:val="0"/>
          <w:numId w:val="1"/>
        </w:numPr>
        <w:jc w:val="both"/>
        <w:rPr>
          <w:rFonts w:cstheme="minorHAnsi"/>
          <w:sz w:val="24"/>
          <w:szCs w:val="24"/>
        </w:rPr>
      </w:pPr>
      <w:r w:rsidRPr="00B226EE">
        <w:rPr>
          <w:rFonts w:cstheme="minorHAnsi"/>
          <w:sz w:val="24"/>
          <w:szCs w:val="24"/>
        </w:rPr>
        <w:t>The Bank further irrevocably guarantees and undertakes to pay any and all monies due</w:t>
      </w:r>
      <w:r w:rsidRPr="008F6318">
        <w:rPr>
          <w:rFonts w:cstheme="minorHAnsi"/>
          <w:sz w:val="24"/>
          <w:szCs w:val="24"/>
        </w:rPr>
        <w:t xml:space="preserve"> </w:t>
      </w:r>
      <w:r w:rsidRPr="00B226EE">
        <w:rPr>
          <w:rFonts w:cstheme="minorHAnsi"/>
          <w:sz w:val="24"/>
          <w:szCs w:val="24"/>
        </w:rPr>
        <w:t>and payable by the CONTRACTOR by reasons of non-fulfilment of any of the following</w:t>
      </w:r>
      <w:r w:rsidRPr="008F6318">
        <w:rPr>
          <w:rFonts w:cstheme="minorHAnsi"/>
          <w:sz w:val="24"/>
          <w:szCs w:val="24"/>
        </w:rPr>
        <w:t xml:space="preserve"> </w:t>
      </w:r>
      <w:r w:rsidRPr="00B226EE">
        <w:rPr>
          <w:rFonts w:cstheme="minorHAnsi"/>
          <w:sz w:val="24"/>
          <w:szCs w:val="24"/>
        </w:rPr>
        <w:t>obligations.</w:t>
      </w:r>
      <w:r>
        <w:rPr>
          <w:rFonts w:cstheme="minorHAnsi"/>
          <w:sz w:val="24"/>
          <w:szCs w:val="24"/>
        </w:rPr>
        <w:t xml:space="preserve"> </w:t>
      </w:r>
      <w:r w:rsidRPr="008F6318">
        <w:rPr>
          <w:rFonts w:cstheme="minorHAnsi"/>
          <w:sz w:val="24"/>
          <w:szCs w:val="24"/>
        </w:rPr>
        <w:t xml:space="preserve">In the event of failure by the CONTRACTOR to satisfactory providing manpower and </w:t>
      </w:r>
      <w:r w:rsidRPr="00B226EE">
        <w:rPr>
          <w:rFonts w:cstheme="minorHAnsi"/>
          <w:sz w:val="24"/>
          <w:szCs w:val="24"/>
        </w:rPr>
        <w:t>necessary documents in complying with the provisions of the agreement.</w:t>
      </w:r>
    </w:p>
    <w:p w14:paraId="255F704A" w14:textId="77777777" w:rsidR="00DA56D2" w:rsidRDefault="00DA56D2" w:rsidP="00DA56D2">
      <w:pPr>
        <w:pStyle w:val="ListParagraph"/>
        <w:rPr>
          <w:rFonts w:cstheme="minorHAnsi"/>
          <w:sz w:val="24"/>
          <w:szCs w:val="24"/>
        </w:rPr>
      </w:pPr>
    </w:p>
    <w:p w14:paraId="596386F2" w14:textId="77777777" w:rsidR="00DA56D2" w:rsidRPr="00B226EE" w:rsidRDefault="00DA56D2" w:rsidP="00DA56D2">
      <w:pPr>
        <w:pStyle w:val="ListParagraph"/>
        <w:numPr>
          <w:ilvl w:val="0"/>
          <w:numId w:val="1"/>
        </w:numPr>
        <w:jc w:val="both"/>
        <w:rPr>
          <w:rFonts w:cstheme="minorHAnsi"/>
          <w:sz w:val="24"/>
          <w:szCs w:val="24"/>
        </w:rPr>
      </w:pPr>
      <w:r w:rsidRPr="00B226EE">
        <w:rPr>
          <w:rFonts w:cstheme="minorHAnsi"/>
          <w:sz w:val="24"/>
          <w:szCs w:val="24"/>
        </w:rPr>
        <w:t xml:space="preserve">The IIIT </w:t>
      </w:r>
      <w:r w:rsidRPr="008F6318">
        <w:rPr>
          <w:rFonts w:cstheme="minorHAnsi"/>
          <w:sz w:val="24"/>
          <w:szCs w:val="24"/>
        </w:rPr>
        <w:t>Dharwad</w:t>
      </w:r>
      <w:r w:rsidRPr="00B226EE">
        <w:rPr>
          <w:rFonts w:cstheme="minorHAnsi"/>
          <w:sz w:val="24"/>
          <w:szCs w:val="24"/>
        </w:rPr>
        <w:t xml:space="preserve"> shall have the fullest liberty without affecting in any way the liability of</w:t>
      </w:r>
      <w:r w:rsidRPr="008F6318">
        <w:rPr>
          <w:rFonts w:cstheme="minorHAnsi"/>
          <w:sz w:val="24"/>
          <w:szCs w:val="24"/>
        </w:rPr>
        <w:t xml:space="preserve"> </w:t>
      </w:r>
      <w:r w:rsidRPr="00B226EE">
        <w:rPr>
          <w:rFonts w:cstheme="minorHAnsi"/>
          <w:sz w:val="24"/>
          <w:szCs w:val="24"/>
        </w:rPr>
        <w:t>the Bond under this guarantee, from time to time, to extend the time of performance by the</w:t>
      </w:r>
      <w:r w:rsidRPr="008F6318">
        <w:rPr>
          <w:rFonts w:cstheme="minorHAnsi"/>
          <w:sz w:val="24"/>
          <w:szCs w:val="24"/>
        </w:rPr>
        <w:t xml:space="preserve"> </w:t>
      </w:r>
      <w:r w:rsidRPr="00B226EE">
        <w:rPr>
          <w:rFonts w:cstheme="minorHAnsi"/>
          <w:sz w:val="24"/>
          <w:szCs w:val="24"/>
        </w:rPr>
        <w:t>CONTRACTOR. The bank shall not be released from its liabilities under these presents by any</w:t>
      </w:r>
      <w:r w:rsidRPr="008F6318">
        <w:rPr>
          <w:rFonts w:cstheme="minorHAnsi"/>
          <w:sz w:val="24"/>
          <w:szCs w:val="24"/>
        </w:rPr>
        <w:t xml:space="preserve"> </w:t>
      </w:r>
      <w:r w:rsidRPr="00B226EE">
        <w:rPr>
          <w:rFonts w:cstheme="minorHAnsi"/>
          <w:sz w:val="24"/>
          <w:szCs w:val="24"/>
        </w:rPr>
        <w:t xml:space="preserve">exercise of IIIT </w:t>
      </w:r>
      <w:r w:rsidRPr="008F6318">
        <w:rPr>
          <w:rFonts w:cstheme="minorHAnsi"/>
          <w:sz w:val="24"/>
          <w:szCs w:val="24"/>
        </w:rPr>
        <w:t>Dharwad</w:t>
      </w:r>
      <w:r w:rsidRPr="00B226EE">
        <w:rPr>
          <w:rFonts w:cstheme="minorHAnsi"/>
          <w:sz w:val="24"/>
          <w:szCs w:val="24"/>
        </w:rPr>
        <w:t xml:space="preserve"> of the liberty with reference to the matter aforesaid.</w:t>
      </w:r>
    </w:p>
    <w:p w14:paraId="5A3CD75E" w14:textId="77777777" w:rsidR="00DA56D2" w:rsidRDefault="00DA56D2" w:rsidP="00DA56D2">
      <w:pPr>
        <w:pStyle w:val="ListParagraph"/>
        <w:rPr>
          <w:rFonts w:cstheme="minorHAnsi"/>
          <w:sz w:val="24"/>
          <w:szCs w:val="24"/>
        </w:rPr>
      </w:pPr>
    </w:p>
    <w:p w14:paraId="6B1F08BD" w14:textId="77777777" w:rsidR="00DA56D2" w:rsidRPr="00B226EE" w:rsidRDefault="00DA56D2" w:rsidP="00DA56D2">
      <w:pPr>
        <w:pStyle w:val="ListParagraph"/>
        <w:numPr>
          <w:ilvl w:val="0"/>
          <w:numId w:val="1"/>
        </w:numPr>
        <w:jc w:val="both"/>
        <w:rPr>
          <w:rFonts w:cstheme="minorHAnsi"/>
          <w:sz w:val="24"/>
          <w:szCs w:val="24"/>
        </w:rPr>
      </w:pPr>
      <w:r w:rsidRPr="00B226EE">
        <w:rPr>
          <w:rFonts w:cstheme="minorHAnsi"/>
          <w:sz w:val="24"/>
          <w:szCs w:val="24"/>
        </w:rPr>
        <w:t xml:space="preserve">The IIIT </w:t>
      </w:r>
      <w:r w:rsidRPr="008F6318">
        <w:rPr>
          <w:rFonts w:cstheme="minorHAnsi"/>
          <w:sz w:val="24"/>
          <w:szCs w:val="24"/>
        </w:rPr>
        <w:t>Dharwad</w:t>
      </w:r>
      <w:r w:rsidRPr="00B226EE">
        <w:rPr>
          <w:rFonts w:cstheme="minorHAnsi"/>
          <w:sz w:val="24"/>
          <w:szCs w:val="24"/>
        </w:rPr>
        <w:t xml:space="preserve"> shall have the fullest liberty, without affecting this guarantee to postpone</w:t>
      </w:r>
      <w:r w:rsidRPr="008F6318">
        <w:rPr>
          <w:rFonts w:cstheme="minorHAnsi"/>
          <w:sz w:val="24"/>
          <w:szCs w:val="24"/>
        </w:rPr>
        <w:t xml:space="preserve"> </w:t>
      </w:r>
      <w:r w:rsidRPr="00B226EE">
        <w:rPr>
          <w:rFonts w:cstheme="minorHAnsi"/>
          <w:sz w:val="24"/>
          <w:szCs w:val="24"/>
        </w:rPr>
        <w:t>from time to time the exercise of any powers vested in them or of any right which they might</w:t>
      </w:r>
      <w:r w:rsidRPr="008F6318">
        <w:rPr>
          <w:rFonts w:cstheme="minorHAnsi"/>
          <w:sz w:val="24"/>
          <w:szCs w:val="24"/>
        </w:rPr>
        <w:t xml:space="preserve"> </w:t>
      </w:r>
      <w:r w:rsidRPr="00B226EE">
        <w:rPr>
          <w:rFonts w:cstheme="minorHAnsi"/>
          <w:sz w:val="24"/>
          <w:szCs w:val="24"/>
        </w:rPr>
        <w:t>have against the CONTRACTOR and to exercise the same at any time in any manner, and either</w:t>
      </w:r>
      <w:r w:rsidRPr="008F6318">
        <w:rPr>
          <w:rFonts w:cstheme="minorHAnsi"/>
          <w:sz w:val="24"/>
          <w:szCs w:val="24"/>
        </w:rPr>
        <w:t xml:space="preserve"> </w:t>
      </w:r>
      <w:r w:rsidRPr="00B226EE">
        <w:rPr>
          <w:rFonts w:cstheme="minorHAnsi"/>
          <w:sz w:val="24"/>
          <w:szCs w:val="24"/>
        </w:rPr>
        <w:t>to enforce or to forbear to enforce any covenants contained or implied in the agreement</w:t>
      </w:r>
      <w:r w:rsidRPr="008F6318">
        <w:rPr>
          <w:rFonts w:cstheme="minorHAnsi"/>
          <w:sz w:val="24"/>
          <w:szCs w:val="24"/>
        </w:rPr>
        <w:t xml:space="preserve"> </w:t>
      </w:r>
      <w:r w:rsidRPr="00B226EE">
        <w:rPr>
          <w:rFonts w:cstheme="minorHAnsi"/>
          <w:sz w:val="24"/>
          <w:szCs w:val="24"/>
        </w:rPr>
        <w:t xml:space="preserve">between IIIT </w:t>
      </w:r>
      <w:r w:rsidRPr="008F6318">
        <w:rPr>
          <w:rFonts w:cstheme="minorHAnsi"/>
          <w:sz w:val="24"/>
          <w:szCs w:val="24"/>
        </w:rPr>
        <w:t>Dharwad</w:t>
      </w:r>
      <w:r w:rsidRPr="00B226EE">
        <w:rPr>
          <w:rFonts w:cstheme="minorHAnsi"/>
          <w:sz w:val="24"/>
          <w:szCs w:val="24"/>
        </w:rPr>
        <w:t xml:space="preserve"> and the CONTRACTOR or any other course of remedy or security available</w:t>
      </w:r>
      <w:r w:rsidRPr="008F6318">
        <w:rPr>
          <w:rFonts w:cstheme="minorHAnsi"/>
          <w:sz w:val="24"/>
          <w:szCs w:val="24"/>
        </w:rPr>
        <w:t xml:space="preserve"> </w:t>
      </w:r>
      <w:r w:rsidRPr="00B226EE">
        <w:rPr>
          <w:rFonts w:cstheme="minorHAnsi"/>
          <w:sz w:val="24"/>
          <w:szCs w:val="24"/>
        </w:rPr>
        <w:t xml:space="preserve">the IIIT </w:t>
      </w:r>
      <w:r w:rsidRPr="008F6318">
        <w:rPr>
          <w:rFonts w:cstheme="minorHAnsi"/>
          <w:sz w:val="24"/>
          <w:szCs w:val="24"/>
        </w:rPr>
        <w:t>Dharwad</w:t>
      </w:r>
      <w:r w:rsidRPr="00B226EE">
        <w:rPr>
          <w:rFonts w:cstheme="minorHAnsi"/>
          <w:sz w:val="24"/>
          <w:szCs w:val="24"/>
        </w:rPr>
        <w:t xml:space="preserve"> and the bank shall not be released of its obligations / liabilities under these</w:t>
      </w:r>
      <w:r w:rsidRPr="008F6318">
        <w:rPr>
          <w:rFonts w:cstheme="minorHAnsi"/>
          <w:sz w:val="24"/>
          <w:szCs w:val="24"/>
        </w:rPr>
        <w:t xml:space="preserve"> </w:t>
      </w:r>
      <w:r w:rsidRPr="00B226EE">
        <w:rPr>
          <w:rFonts w:cstheme="minorHAnsi"/>
          <w:sz w:val="24"/>
          <w:szCs w:val="24"/>
        </w:rPr>
        <w:t xml:space="preserve">presents by any exercise by IIIT </w:t>
      </w:r>
      <w:r w:rsidRPr="008F6318">
        <w:rPr>
          <w:rFonts w:cstheme="minorHAnsi"/>
          <w:sz w:val="24"/>
          <w:szCs w:val="24"/>
        </w:rPr>
        <w:t>Dharwad</w:t>
      </w:r>
      <w:r w:rsidRPr="00B226EE">
        <w:rPr>
          <w:rFonts w:cstheme="minorHAnsi"/>
          <w:sz w:val="24"/>
          <w:szCs w:val="24"/>
        </w:rPr>
        <w:t xml:space="preserve"> of his liberty with reference to the matters aforesaid</w:t>
      </w:r>
      <w:r w:rsidRPr="008F6318">
        <w:rPr>
          <w:rFonts w:cstheme="minorHAnsi"/>
          <w:sz w:val="24"/>
          <w:szCs w:val="24"/>
        </w:rPr>
        <w:t xml:space="preserve"> </w:t>
      </w:r>
      <w:r w:rsidRPr="00B226EE">
        <w:rPr>
          <w:rFonts w:cstheme="minorHAnsi"/>
          <w:sz w:val="24"/>
          <w:szCs w:val="24"/>
        </w:rPr>
        <w:t>or any of them or by reasons of any other act of forbearance or other acts of omission or</w:t>
      </w:r>
      <w:r w:rsidRPr="008F6318">
        <w:rPr>
          <w:rFonts w:cstheme="minorHAnsi"/>
          <w:sz w:val="24"/>
          <w:szCs w:val="24"/>
        </w:rPr>
        <w:t xml:space="preserve"> </w:t>
      </w:r>
      <w:r w:rsidRPr="00B226EE">
        <w:rPr>
          <w:rFonts w:cstheme="minorHAnsi"/>
          <w:sz w:val="24"/>
          <w:szCs w:val="24"/>
        </w:rPr>
        <w:t xml:space="preserve">commission on the part of IIIT </w:t>
      </w:r>
      <w:r w:rsidRPr="008F6318">
        <w:rPr>
          <w:rFonts w:cstheme="minorHAnsi"/>
          <w:sz w:val="24"/>
          <w:szCs w:val="24"/>
        </w:rPr>
        <w:t>Dharwad</w:t>
      </w:r>
      <w:r w:rsidRPr="00B226EE">
        <w:rPr>
          <w:rFonts w:cstheme="minorHAnsi"/>
          <w:sz w:val="24"/>
          <w:szCs w:val="24"/>
        </w:rPr>
        <w:t xml:space="preserve"> or any other indulgence shown by IIIT </w:t>
      </w:r>
      <w:r w:rsidRPr="008F6318">
        <w:rPr>
          <w:rFonts w:cstheme="minorHAnsi"/>
          <w:sz w:val="24"/>
          <w:szCs w:val="24"/>
        </w:rPr>
        <w:t>Dharwad</w:t>
      </w:r>
      <w:r w:rsidRPr="00B226EE">
        <w:rPr>
          <w:rFonts w:cstheme="minorHAnsi"/>
          <w:sz w:val="24"/>
          <w:szCs w:val="24"/>
        </w:rPr>
        <w:t xml:space="preserve"> or by any</w:t>
      </w:r>
      <w:r w:rsidRPr="008F6318">
        <w:rPr>
          <w:rFonts w:cstheme="minorHAnsi"/>
          <w:sz w:val="24"/>
          <w:szCs w:val="24"/>
        </w:rPr>
        <w:t xml:space="preserve"> </w:t>
      </w:r>
      <w:r w:rsidRPr="00B226EE">
        <w:rPr>
          <w:rFonts w:cstheme="minorHAnsi"/>
          <w:sz w:val="24"/>
          <w:szCs w:val="24"/>
        </w:rPr>
        <w:t>other matter or thing whatsoever which under law would, but for this provision, have the</w:t>
      </w:r>
      <w:r w:rsidRPr="008F6318">
        <w:rPr>
          <w:rFonts w:cstheme="minorHAnsi"/>
          <w:sz w:val="24"/>
          <w:szCs w:val="24"/>
        </w:rPr>
        <w:t xml:space="preserve"> </w:t>
      </w:r>
      <w:r w:rsidRPr="00B226EE">
        <w:rPr>
          <w:rFonts w:cstheme="minorHAnsi"/>
          <w:sz w:val="24"/>
          <w:szCs w:val="24"/>
        </w:rPr>
        <w:t>effect of relieving the Bank Guarantee. The Bank further undertakes not to revoke this</w:t>
      </w:r>
      <w:r w:rsidRPr="008F6318">
        <w:rPr>
          <w:rFonts w:cstheme="minorHAnsi"/>
          <w:sz w:val="24"/>
          <w:szCs w:val="24"/>
        </w:rPr>
        <w:t xml:space="preserve"> </w:t>
      </w:r>
      <w:r w:rsidRPr="00B226EE">
        <w:rPr>
          <w:rFonts w:cstheme="minorHAnsi"/>
          <w:sz w:val="24"/>
          <w:szCs w:val="24"/>
        </w:rPr>
        <w:t xml:space="preserve">guarantee during its currency without the previous consent of IIIT </w:t>
      </w:r>
      <w:r w:rsidRPr="008F6318">
        <w:rPr>
          <w:rFonts w:cstheme="minorHAnsi"/>
          <w:sz w:val="24"/>
          <w:szCs w:val="24"/>
        </w:rPr>
        <w:t>Dharwad</w:t>
      </w:r>
      <w:r w:rsidRPr="00B226EE">
        <w:rPr>
          <w:rFonts w:cstheme="minorHAnsi"/>
          <w:sz w:val="24"/>
          <w:szCs w:val="24"/>
        </w:rPr>
        <w:t>.</w:t>
      </w:r>
    </w:p>
    <w:p w14:paraId="209F2177" w14:textId="77777777" w:rsidR="00DA56D2" w:rsidRDefault="00DA56D2" w:rsidP="00DA56D2">
      <w:pPr>
        <w:pStyle w:val="ListParagraph"/>
        <w:rPr>
          <w:rFonts w:cstheme="minorHAnsi"/>
          <w:sz w:val="24"/>
          <w:szCs w:val="24"/>
        </w:rPr>
      </w:pPr>
    </w:p>
    <w:p w14:paraId="13D38DCD" w14:textId="77777777" w:rsidR="00DA56D2" w:rsidRPr="00B226EE" w:rsidRDefault="00DA56D2" w:rsidP="00DA56D2">
      <w:pPr>
        <w:pStyle w:val="ListParagraph"/>
        <w:numPr>
          <w:ilvl w:val="0"/>
          <w:numId w:val="1"/>
        </w:numPr>
        <w:jc w:val="both"/>
        <w:rPr>
          <w:rFonts w:cstheme="minorHAnsi"/>
          <w:sz w:val="24"/>
          <w:szCs w:val="24"/>
        </w:rPr>
      </w:pPr>
      <w:r w:rsidRPr="00B226EE">
        <w:rPr>
          <w:rFonts w:cstheme="minorHAnsi"/>
          <w:sz w:val="24"/>
          <w:szCs w:val="24"/>
        </w:rPr>
        <w:t xml:space="preserve">The Bank further agrees that the decision of IIIT </w:t>
      </w:r>
      <w:r w:rsidRPr="008F6318">
        <w:rPr>
          <w:rFonts w:cstheme="minorHAnsi"/>
          <w:sz w:val="24"/>
          <w:szCs w:val="24"/>
        </w:rPr>
        <w:t>Dharwad</w:t>
      </w:r>
      <w:r w:rsidRPr="00B226EE">
        <w:rPr>
          <w:rFonts w:cstheme="minorHAnsi"/>
          <w:sz w:val="24"/>
          <w:szCs w:val="24"/>
        </w:rPr>
        <w:t xml:space="preserve"> as to the failure on the art of</w:t>
      </w:r>
      <w:r w:rsidRPr="008F6318">
        <w:rPr>
          <w:rFonts w:cstheme="minorHAnsi"/>
          <w:sz w:val="24"/>
          <w:szCs w:val="24"/>
        </w:rPr>
        <w:t xml:space="preserve"> </w:t>
      </w:r>
      <w:r w:rsidRPr="00B226EE">
        <w:rPr>
          <w:rFonts w:cstheme="minorHAnsi"/>
          <w:sz w:val="24"/>
          <w:szCs w:val="24"/>
        </w:rPr>
        <w:t xml:space="preserve">the CONTRACTOR to </w:t>
      </w:r>
      <w:r w:rsidRPr="008F6318">
        <w:rPr>
          <w:rFonts w:cstheme="minorHAnsi"/>
          <w:sz w:val="24"/>
          <w:szCs w:val="24"/>
        </w:rPr>
        <w:t>fulfil</w:t>
      </w:r>
      <w:r w:rsidRPr="00B226EE">
        <w:rPr>
          <w:rFonts w:cstheme="minorHAnsi"/>
          <w:sz w:val="24"/>
          <w:szCs w:val="24"/>
        </w:rPr>
        <w:t xml:space="preserve"> their obligations as aforesaid and/or as to the amount payable by</w:t>
      </w:r>
      <w:r w:rsidRPr="008F6318">
        <w:rPr>
          <w:rFonts w:cstheme="minorHAnsi"/>
          <w:sz w:val="24"/>
          <w:szCs w:val="24"/>
        </w:rPr>
        <w:t xml:space="preserve"> </w:t>
      </w:r>
      <w:r w:rsidRPr="00B226EE">
        <w:rPr>
          <w:rFonts w:cstheme="minorHAnsi"/>
          <w:sz w:val="24"/>
          <w:szCs w:val="24"/>
        </w:rPr>
        <w:t xml:space="preserve">the Bank to IIIT </w:t>
      </w:r>
      <w:r w:rsidRPr="008F6318">
        <w:rPr>
          <w:rFonts w:cstheme="minorHAnsi"/>
          <w:sz w:val="24"/>
          <w:szCs w:val="24"/>
        </w:rPr>
        <w:t>Dharwad</w:t>
      </w:r>
      <w:r w:rsidRPr="00B226EE">
        <w:rPr>
          <w:rFonts w:cstheme="minorHAnsi"/>
          <w:sz w:val="24"/>
          <w:szCs w:val="24"/>
        </w:rPr>
        <w:t xml:space="preserve"> hereunder shall be final, conclusive and binding on the Bank.</w:t>
      </w:r>
    </w:p>
    <w:p w14:paraId="35F3B476" w14:textId="77777777" w:rsidR="00DA56D2" w:rsidRDefault="00DA56D2" w:rsidP="00DA56D2">
      <w:pPr>
        <w:pStyle w:val="ListParagraph"/>
        <w:rPr>
          <w:rFonts w:cstheme="minorHAnsi"/>
          <w:sz w:val="24"/>
          <w:szCs w:val="24"/>
        </w:rPr>
      </w:pPr>
    </w:p>
    <w:p w14:paraId="615ED52D" w14:textId="77777777" w:rsidR="00DA56D2" w:rsidRDefault="00DA56D2" w:rsidP="00DA56D2">
      <w:pPr>
        <w:pStyle w:val="ListParagraph"/>
        <w:numPr>
          <w:ilvl w:val="0"/>
          <w:numId w:val="1"/>
        </w:numPr>
        <w:rPr>
          <w:rFonts w:cstheme="minorHAnsi"/>
          <w:sz w:val="24"/>
          <w:szCs w:val="24"/>
        </w:rPr>
      </w:pPr>
      <w:r w:rsidRPr="00B226EE">
        <w:rPr>
          <w:rFonts w:cstheme="minorHAnsi"/>
          <w:sz w:val="24"/>
          <w:szCs w:val="24"/>
        </w:rPr>
        <w:t xml:space="preserve">The Bank also agrees that IIIT </w:t>
      </w:r>
      <w:r w:rsidRPr="008F6318">
        <w:rPr>
          <w:rFonts w:cstheme="minorHAnsi"/>
          <w:sz w:val="24"/>
          <w:szCs w:val="24"/>
        </w:rPr>
        <w:t>Dharwad</w:t>
      </w:r>
      <w:r w:rsidRPr="00B226EE">
        <w:rPr>
          <w:rFonts w:cstheme="minorHAnsi"/>
          <w:sz w:val="24"/>
          <w:szCs w:val="24"/>
        </w:rPr>
        <w:t xml:space="preserve"> shall be entitled at his opinion to enforce this</w:t>
      </w:r>
      <w:r w:rsidRPr="008F6318">
        <w:rPr>
          <w:rFonts w:cstheme="minorHAnsi"/>
          <w:sz w:val="24"/>
          <w:szCs w:val="24"/>
        </w:rPr>
        <w:t xml:space="preserve"> </w:t>
      </w:r>
      <w:r w:rsidRPr="00B226EE">
        <w:rPr>
          <w:rFonts w:cstheme="minorHAnsi"/>
          <w:sz w:val="24"/>
          <w:szCs w:val="24"/>
        </w:rPr>
        <w:t>guarantee against the Bank as a principal debtor, in the first instance not withstanding any</w:t>
      </w:r>
      <w:r w:rsidRPr="008F6318">
        <w:rPr>
          <w:rFonts w:cstheme="minorHAnsi"/>
          <w:sz w:val="24"/>
          <w:szCs w:val="24"/>
        </w:rPr>
        <w:t xml:space="preserve"> </w:t>
      </w:r>
      <w:r w:rsidRPr="00B226EE">
        <w:rPr>
          <w:rFonts w:cstheme="minorHAnsi"/>
          <w:sz w:val="24"/>
          <w:szCs w:val="24"/>
        </w:rPr>
        <w:t>other security or guarantee that it may have relations to the CONTRACTOR’S liabilities.</w:t>
      </w:r>
      <w:r w:rsidRPr="008F6318">
        <w:rPr>
          <w:rFonts w:cstheme="minorHAnsi"/>
          <w:sz w:val="24"/>
          <w:szCs w:val="24"/>
        </w:rPr>
        <w:t xml:space="preserve"> </w:t>
      </w:r>
    </w:p>
    <w:p w14:paraId="0E25160A" w14:textId="77777777" w:rsidR="00DA56D2" w:rsidRPr="008F6318" w:rsidRDefault="00DA56D2" w:rsidP="00DA56D2">
      <w:pPr>
        <w:pStyle w:val="ListParagraph"/>
        <w:rPr>
          <w:rFonts w:cstheme="minorHAnsi"/>
          <w:sz w:val="24"/>
          <w:szCs w:val="24"/>
        </w:rPr>
      </w:pPr>
    </w:p>
    <w:p w14:paraId="3FCB2652" w14:textId="77777777" w:rsidR="00DA56D2" w:rsidRPr="00B226EE" w:rsidRDefault="00DA56D2" w:rsidP="00DA56D2">
      <w:pPr>
        <w:pStyle w:val="ListParagraph"/>
        <w:numPr>
          <w:ilvl w:val="0"/>
          <w:numId w:val="1"/>
        </w:numPr>
        <w:rPr>
          <w:rFonts w:cstheme="minorHAnsi"/>
          <w:sz w:val="24"/>
          <w:szCs w:val="24"/>
        </w:rPr>
      </w:pPr>
      <w:r w:rsidRPr="00B226EE">
        <w:rPr>
          <w:rFonts w:cstheme="minorHAnsi"/>
          <w:sz w:val="24"/>
          <w:szCs w:val="24"/>
        </w:rPr>
        <w:t>This guarantee will not be discharge due to the change in the constitution of the</w:t>
      </w:r>
      <w:r w:rsidRPr="008F6318">
        <w:rPr>
          <w:rFonts w:cstheme="minorHAnsi"/>
          <w:sz w:val="24"/>
          <w:szCs w:val="24"/>
        </w:rPr>
        <w:t xml:space="preserve"> </w:t>
      </w:r>
      <w:r w:rsidRPr="00B226EE">
        <w:rPr>
          <w:rFonts w:cstheme="minorHAnsi"/>
          <w:sz w:val="24"/>
          <w:szCs w:val="24"/>
        </w:rPr>
        <w:t>Bank or the CONTRACOR.</w:t>
      </w:r>
      <w:r>
        <w:rPr>
          <w:rFonts w:cstheme="minorHAnsi"/>
          <w:sz w:val="24"/>
          <w:szCs w:val="24"/>
        </w:rPr>
        <w:t xml:space="preserve"> </w:t>
      </w:r>
    </w:p>
    <w:p w14:paraId="6F89E377" w14:textId="77777777" w:rsidR="00DA56D2" w:rsidRPr="008F6318" w:rsidRDefault="00DA56D2" w:rsidP="00DA56D2">
      <w:pPr>
        <w:pStyle w:val="ListParagraph"/>
        <w:numPr>
          <w:ilvl w:val="0"/>
          <w:numId w:val="1"/>
        </w:numPr>
        <w:jc w:val="both"/>
        <w:rPr>
          <w:rFonts w:cstheme="minorHAnsi"/>
          <w:sz w:val="24"/>
          <w:szCs w:val="24"/>
        </w:rPr>
      </w:pPr>
      <w:r w:rsidRPr="008F6318">
        <w:rPr>
          <w:rFonts w:cstheme="minorHAnsi"/>
          <w:sz w:val="24"/>
          <w:szCs w:val="24"/>
        </w:rPr>
        <w:lastRenderedPageBreak/>
        <w:t>Notwithstanding anything contained hereinabove, our liability under this bank</w:t>
      </w:r>
    </w:p>
    <w:p w14:paraId="17E8379B" w14:textId="77777777" w:rsidR="00DA56D2" w:rsidRDefault="00DA56D2" w:rsidP="00DA56D2">
      <w:pPr>
        <w:pStyle w:val="ListParagraph"/>
        <w:ind w:left="1080"/>
        <w:jc w:val="both"/>
        <w:rPr>
          <w:rFonts w:cstheme="minorHAnsi"/>
          <w:sz w:val="24"/>
          <w:szCs w:val="24"/>
        </w:rPr>
      </w:pPr>
      <w:r w:rsidRPr="00B226EE">
        <w:rPr>
          <w:rFonts w:cstheme="minorHAnsi"/>
          <w:sz w:val="24"/>
          <w:szCs w:val="24"/>
        </w:rPr>
        <w:t xml:space="preserve">guarantee shall not exceed </w:t>
      </w:r>
      <w:r>
        <w:rPr>
          <w:rFonts w:cstheme="minorHAnsi"/>
          <w:sz w:val="24"/>
          <w:szCs w:val="24"/>
        </w:rPr>
        <w:t>₹</w:t>
      </w:r>
      <w:r w:rsidRPr="00B226EE">
        <w:rPr>
          <w:rFonts w:cstheme="minorHAnsi"/>
          <w:sz w:val="24"/>
          <w:szCs w:val="24"/>
        </w:rPr>
        <w:t xml:space="preserve"> (</w:t>
      </w:r>
      <w:r>
        <w:rPr>
          <w:rFonts w:cstheme="minorHAnsi"/>
          <w:sz w:val="24"/>
          <w:szCs w:val="24"/>
        </w:rPr>
        <w:t>.……………………</w:t>
      </w:r>
      <w:r w:rsidRPr="00B226EE">
        <w:rPr>
          <w:rFonts w:cstheme="minorHAnsi"/>
          <w:sz w:val="24"/>
          <w:szCs w:val="24"/>
        </w:rPr>
        <w:t>). This</w:t>
      </w:r>
      <w:r>
        <w:rPr>
          <w:rFonts w:cstheme="minorHAnsi"/>
          <w:sz w:val="24"/>
          <w:szCs w:val="24"/>
        </w:rPr>
        <w:t xml:space="preserve"> </w:t>
      </w:r>
      <w:r w:rsidRPr="00B226EE">
        <w:rPr>
          <w:rFonts w:cstheme="minorHAnsi"/>
          <w:sz w:val="24"/>
          <w:szCs w:val="24"/>
        </w:rPr>
        <w:t>bank guarantee shall be valid up to</w:t>
      </w:r>
      <w:r>
        <w:rPr>
          <w:rFonts w:cstheme="minorHAnsi"/>
          <w:sz w:val="24"/>
          <w:szCs w:val="24"/>
        </w:rPr>
        <w:t>…………………………………………….</w:t>
      </w:r>
      <w:r w:rsidRPr="00B226EE">
        <w:rPr>
          <w:rFonts w:cstheme="minorHAnsi"/>
          <w:sz w:val="24"/>
          <w:szCs w:val="24"/>
        </w:rPr>
        <w:t xml:space="preserve"> It is a condition to our liability for</w:t>
      </w:r>
      <w:r>
        <w:rPr>
          <w:rFonts w:cstheme="minorHAnsi"/>
          <w:sz w:val="24"/>
          <w:szCs w:val="24"/>
        </w:rPr>
        <w:t xml:space="preserve"> </w:t>
      </w:r>
      <w:r w:rsidRPr="00B226EE">
        <w:rPr>
          <w:rFonts w:cstheme="minorHAnsi"/>
          <w:sz w:val="24"/>
          <w:szCs w:val="24"/>
        </w:rPr>
        <w:t>payment of the guarantee amount or any part thereof arising under this bank guarantee that</w:t>
      </w:r>
      <w:r>
        <w:rPr>
          <w:rFonts w:cstheme="minorHAnsi"/>
          <w:sz w:val="24"/>
          <w:szCs w:val="24"/>
        </w:rPr>
        <w:t xml:space="preserve"> </w:t>
      </w:r>
      <w:r w:rsidRPr="00B226EE">
        <w:rPr>
          <w:rFonts w:cstheme="minorHAnsi"/>
          <w:sz w:val="24"/>
          <w:szCs w:val="24"/>
        </w:rPr>
        <w:t>we receive a valid return claim or demand for payment under this bank guarantee on</w:t>
      </w:r>
      <w:r>
        <w:rPr>
          <w:rFonts w:cstheme="minorHAnsi"/>
          <w:sz w:val="24"/>
          <w:szCs w:val="24"/>
        </w:rPr>
        <w:t xml:space="preserve"> </w:t>
      </w:r>
      <w:r w:rsidRPr="00B226EE">
        <w:rPr>
          <w:rFonts w:cstheme="minorHAnsi"/>
          <w:sz w:val="24"/>
          <w:szCs w:val="24"/>
        </w:rPr>
        <w:t>or before</w:t>
      </w:r>
      <w:r>
        <w:rPr>
          <w:rFonts w:cstheme="minorHAnsi"/>
          <w:sz w:val="24"/>
          <w:szCs w:val="24"/>
        </w:rPr>
        <w:t xml:space="preserve"> ……………………………</w:t>
      </w:r>
      <w:r w:rsidRPr="00B226EE">
        <w:rPr>
          <w:rFonts w:cstheme="minorHAnsi"/>
          <w:sz w:val="24"/>
          <w:szCs w:val="24"/>
        </w:rPr>
        <w:t>, failing which our liability under this bank guarantee will</w:t>
      </w:r>
      <w:r>
        <w:rPr>
          <w:rFonts w:cstheme="minorHAnsi"/>
          <w:sz w:val="24"/>
          <w:szCs w:val="24"/>
        </w:rPr>
        <w:t xml:space="preserve"> </w:t>
      </w:r>
      <w:r w:rsidRPr="00B226EE">
        <w:rPr>
          <w:rFonts w:cstheme="minorHAnsi"/>
          <w:sz w:val="24"/>
          <w:szCs w:val="24"/>
        </w:rPr>
        <w:t>automatically cease.</w:t>
      </w:r>
    </w:p>
    <w:p w14:paraId="42A9F406" w14:textId="77777777" w:rsidR="00DA56D2" w:rsidRDefault="00DA56D2" w:rsidP="00DA56D2">
      <w:pPr>
        <w:pStyle w:val="ListParagraph"/>
        <w:ind w:left="1080"/>
        <w:rPr>
          <w:rFonts w:cstheme="minorHAnsi"/>
          <w:sz w:val="24"/>
          <w:szCs w:val="24"/>
        </w:rPr>
      </w:pPr>
    </w:p>
    <w:p w14:paraId="0D03654C" w14:textId="77777777" w:rsidR="00DA56D2" w:rsidRDefault="00DA56D2" w:rsidP="00DA56D2">
      <w:pPr>
        <w:pStyle w:val="ListParagraph"/>
        <w:ind w:left="1080"/>
        <w:rPr>
          <w:rFonts w:cstheme="minorHAnsi"/>
          <w:sz w:val="24"/>
          <w:szCs w:val="24"/>
        </w:rPr>
      </w:pPr>
    </w:p>
    <w:p w14:paraId="5651C34A" w14:textId="77777777" w:rsidR="00DA56D2" w:rsidRDefault="00DA56D2" w:rsidP="00DA56D2">
      <w:pPr>
        <w:pStyle w:val="ListParagraph"/>
        <w:ind w:left="1080"/>
        <w:rPr>
          <w:rFonts w:cstheme="minorHAnsi"/>
          <w:sz w:val="24"/>
          <w:szCs w:val="24"/>
        </w:rPr>
      </w:pPr>
    </w:p>
    <w:p w14:paraId="19BDCDF2" w14:textId="77777777" w:rsidR="00DA56D2" w:rsidRPr="00B226EE" w:rsidRDefault="00DA56D2" w:rsidP="00DA56D2">
      <w:pPr>
        <w:pStyle w:val="ListParagraph"/>
        <w:ind w:left="1080"/>
        <w:rPr>
          <w:rFonts w:cstheme="minorHAnsi"/>
          <w:sz w:val="24"/>
          <w:szCs w:val="24"/>
        </w:rPr>
      </w:pPr>
    </w:p>
    <w:p w14:paraId="21926B26" w14:textId="77777777" w:rsidR="00DA56D2" w:rsidRDefault="00DA56D2" w:rsidP="00DA56D2">
      <w:pPr>
        <w:pStyle w:val="ListParagraph"/>
        <w:rPr>
          <w:rFonts w:cstheme="minorHAnsi"/>
          <w:b/>
          <w:bCs/>
          <w:sz w:val="24"/>
          <w:szCs w:val="24"/>
        </w:rPr>
      </w:pPr>
      <w:r w:rsidRPr="00B226EE">
        <w:rPr>
          <w:rFonts w:cstheme="minorHAnsi"/>
          <w:b/>
          <w:bCs/>
          <w:sz w:val="24"/>
          <w:szCs w:val="24"/>
        </w:rPr>
        <w:t>WITNESS:</w:t>
      </w:r>
    </w:p>
    <w:p w14:paraId="0925470E" w14:textId="77777777" w:rsidR="00DA56D2" w:rsidRDefault="00DA56D2" w:rsidP="00DA56D2">
      <w:pPr>
        <w:pStyle w:val="ListParagraph"/>
        <w:rPr>
          <w:rFonts w:cstheme="minorHAnsi"/>
          <w:b/>
          <w:bCs/>
          <w:sz w:val="24"/>
          <w:szCs w:val="24"/>
        </w:rPr>
      </w:pPr>
    </w:p>
    <w:p w14:paraId="4CB8EE1F" w14:textId="77777777" w:rsidR="005C6D33" w:rsidRDefault="005C6D33"/>
    <w:sectPr w:rsidR="005C6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8761F"/>
    <w:multiLevelType w:val="hybridMultilevel"/>
    <w:tmpl w:val="06962622"/>
    <w:lvl w:ilvl="0" w:tplc="508C5C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45255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F1"/>
    <w:rsid w:val="001C6F38"/>
    <w:rsid w:val="005C6D33"/>
    <w:rsid w:val="005E609E"/>
    <w:rsid w:val="00935FF1"/>
    <w:rsid w:val="00DA56D2"/>
    <w:rsid w:val="00FD34BA"/>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5CE91-71B9-4A99-B8F2-A601EF3E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F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F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F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F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F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F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F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F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FF1"/>
    <w:rPr>
      <w:rFonts w:eastAsiaTheme="majorEastAsia" w:cstheme="majorBidi"/>
      <w:color w:val="272727" w:themeColor="text1" w:themeTint="D8"/>
    </w:rPr>
  </w:style>
  <w:style w:type="paragraph" w:styleId="Title">
    <w:name w:val="Title"/>
    <w:basedOn w:val="Normal"/>
    <w:next w:val="Normal"/>
    <w:link w:val="TitleChar"/>
    <w:uiPriority w:val="10"/>
    <w:qFormat/>
    <w:rsid w:val="00935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FF1"/>
    <w:pPr>
      <w:spacing w:before="160"/>
      <w:jc w:val="center"/>
    </w:pPr>
    <w:rPr>
      <w:i/>
      <w:iCs/>
      <w:color w:val="404040" w:themeColor="text1" w:themeTint="BF"/>
    </w:rPr>
  </w:style>
  <w:style w:type="character" w:customStyle="1" w:styleId="QuoteChar">
    <w:name w:val="Quote Char"/>
    <w:basedOn w:val="DefaultParagraphFont"/>
    <w:link w:val="Quote"/>
    <w:uiPriority w:val="29"/>
    <w:rsid w:val="00935FF1"/>
    <w:rPr>
      <w:i/>
      <w:iCs/>
      <w:color w:val="404040" w:themeColor="text1" w:themeTint="BF"/>
    </w:rPr>
  </w:style>
  <w:style w:type="paragraph" w:styleId="ListParagraph">
    <w:name w:val="List Paragraph"/>
    <w:basedOn w:val="Normal"/>
    <w:uiPriority w:val="34"/>
    <w:qFormat/>
    <w:rsid w:val="00935FF1"/>
    <w:pPr>
      <w:ind w:left="720"/>
      <w:contextualSpacing/>
    </w:pPr>
  </w:style>
  <w:style w:type="character" w:styleId="IntenseEmphasis">
    <w:name w:val="Intense Emphasis"/>
    <w:basedOn w:val="DefaultParagraphFont"/>
    <w:uiPriority w:val="21"/>
    <w:qFormat/>
    <w:rsid w:val="00935FF1"/>
    <w:rPr>
      <w:i/>
      <w:iCs/>
      <w:color w:val="2F5496" w:themeColor="accent1" w:themeShade="BF"/>
    </w:rPr>
  </w:style>
  <w:style w:type="paragraph" w:styleId="IntenseQuote">
    <w:name w:val="Intense Quote"/>
    <w:basedOn w:val="Normal"/>
    <w:next w:val="Normal"/>
    <w:link w:val="IntenseQuoteChar"/>
    <w:uiPriority w:val="30"/>
    <w:qFormat/>
    <w:rsid w:val="00935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FF1"/>
    <w:rPr>
      <w:i/>
      <w:iCs/>
      <w:color w:val="2F5496" w:themeColor="accent1" w:themeShade="BF"/>
    </w:rPr>
  </w:style>
  <w:style w:type="character" w:styleId="IntenseReference">
    <w:name w:val="Intense Reference"/>
    <w:basedOn w:val="DefaultParagraphFont"/>
    <w:uiPriority w:val="32"/>
    <w:qFormat/>
    <w:rsid w:val="00935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v</dc:creator>
  <cp:keywords/>
  <dc:description/>
  <cp:lastModifiedBy>Ravi v</cp:lastModifiedBy>
  <cp:revision>2</cp:revision>
  <dcterms:created xsi:type="dcterms:W3CDTF">2025-11-19T15:01:00Z</dcterms:created>
  <dcterms:modified xsi:type="dcterms:W3CDTF">2025-11-19T15:01:00Z</dcterms:modified>
</cp:coreProperties>
</file>